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E07B" w14:textId="77777777" w:rsidR="00031E80" w:rsidRDefault="00141009">
      <w:r>
        <w:rPr>
          <w:rFonts w:ascii="Arial" w:hAnsi="Arial" w:cs="Arial"/>
          <w:b/>
          <w:bCs/>
          <w:noProof/>
          <w:sz w:val="36"/>
          <w:szCs w:val="36"/>
          <w:lang w:eastAsia="de-AT"/>
        </w:rPr>
        <w:drawing>
          <wp:anchor distT="0" distB="0" distL="114300" distR="114300" simplePos="0" relativeHeight="251660288" behindDoc="1" locked="0" layoutInCell="1" allowOverlap="1" wp14:anchorId="1BCF3D16" wp14:editId="786746E3">
            <wp:simplePos x="0" y="0"/>
            <wp:positionH relativeFrom="margin">
              <wp:align>center</wp:align>
            </wp:positionH>
            <wp:positionV relativeFrom="paragraph">
              <wp:posOffset>8890</wp:posOffset>
            </wp:positionV>
            <wp:extent cx="668655" cy="600075"/>
            <wp:effectExtent l="0" t="0" r="0" b="9525"/>
            <wp:wrapTight wrapText="bothSides">
              <wp:wrapPolygon edited="0">
                <wp:start x="0" y="0"/>
                <wp:lineTo x="0" y="21257"/>
                <wp:lineTo x="20923" y="21257"/>
                <wp:lineTo x="20923"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655" cy="600075"/>
                    </a:xfrm>
                    <a:prstGeom prst="rect">
                      <a:avLst/>
                    </a:prstGeom>
                  </pic:spPr>
                </pic:pic>
              </a:graphicData>
            </a:graphic>
            <wp14:sizeRelH relativeFrom="margin">
              <wp14:pctWidth>0</wp14:pctWidth>
            </wp14:sizeRelH>
            <wp14:sizeRelV relativeFrom="margin">
              <wp14:pctHeight>0</wp14:pctHeight>
            </wp14:sizeRelV>
          </wp:anchor>
        </w:drawing>
      </w:r>
    </w:p>
    <w:p w14:paraId="23D67593" w14:textId="77777777" w:rsidR="00031E80" w:rsidRDefault="00031E80"/>
    <w:p w14:paraId="7569464A" w14:textId="77777777" w:rsidR="00031E80" w:rsidRDefault="00031E80"/>
    <w:p w14:paraId="62BA866F" w14:textId="77777777" w:rsidR="00031E80" w:rsidRDefault="00141009">
      <w:pPr>
        <w:spacing w:line="276" w:lineRule="auto"/>
        <w:rPr>
          <w:rFonts w:ascii="Arial" w:hAnsi="Arial" w:cs="Arial"/>
          <w:b/>
          <w:bCs/>
          <w:sz w:val="36"/>
          <w:szCs w:val="36"/>
        </w:rPr>
      </w:pPr>
      <w:r>
        <w:rPr>
          <w:rFonts w:ascii="Arial" w:hAnsi="Arial" w:cs="Arial"/>
          <w:b/>
          <w:bCs/>
          <w:sz w:val="36"/>
          <w:szCs w:val="36"/>
        </w:rPr>
        <w:t xml:space="preserve">Qualifikation schafft Sicherheit: Jährlich 10.000 Bildungsberatungen in Niederösterreich </w:t>
      </w:r>
    </w:p>
    <w:p w14:paraId="28C42C6A" w14:textId="77777777" w:rsidR="00031E80" w:rsidRDefault="00141009">
      <w:pPr>
        <w:spacing w:line="276" w:lineRule="auto"/>
        <w:rPr>
          <w:rFonts w:ascii="Arial" w:hAnsi="Arial" w:cs="Arial"/>
          <w:b/>
          <w:bCs/>
          <w:sz w:val="28"/>
          <w:szCs w:val="28"/>
        </w:rPr>
      </w:pPr>
      <w:r>
        <w:rPr>
          <w:rFonts w:ascii="Arial" w:hAnsi="Arial" w:cs="Arial"/>
          <w:b/>
          <w:bCs/>
          <w:sz w:val="28"/>
          <w:szCs w:val="28"/>
        </w:rPr>
        <w:t xml:space="preserve">LR Eichtinger: Ob Neuorientierung, Nachholen von Abschlüssen oder Berufsinformation, die Bildungsberatung NÖ unterstützt Niederösterreicherinnen und Niederösterreicher. </w:t>
      </w:r>
    </w:p>
    <w:p w14:paraId="08E89B0E" w14:textId="77777777" w:rsidR="00031E80" w:rsidRDefault="00141009">
      <w:pPr>
        <w:spacing w:line="276" w:lineRule="auto"/>
        <w:rPr>
          <w:rFonts w:ascii="Arial" w:hAnsi="Arial" w:cs="Arial"/>
          <w:sz w:val="28"/>
          <w:szCs w:val="28"/>
        </w:rPr>
      </w:pPr>
      <w:r>
        <w:rPr>
          <w:rFonts w:ascii="Arial" w:hAnsi="Arial" w:cs="Arial"/>
          <w:sz w:val="28"/>
          <w:szCs w:val="28"/>
        </w:rPr>
        <w:t>Die Bildungsberatung NÖ informiert über berufliche Neuorientierung, Wiedereinstieg, Au</w:t>
      </w:r>
      <w:r>
        <w:rPr>
          <w:rFonts w:ascii="Arial" w:hAnsi="Arial" w:cs="Arial"/>
          <w:sz w:val="28"/>
          <w:szCs w:val="28"/>
        </w:rPr>
        <w:t xml:space="preserve">s- und Weiterbildung, Information zu Förderungen, Hilfe beim Nachholen von Abschlüssen, Wunsch nach beruflicher Veränderung, </w:t>
      </w:r>
      <w:proofErr w:type="spellStart"/>
      <w:r>
        <w:rPr>
          <w:rFonts w:ascii="Arial" w:hAnsi="Arial" w:cs="Arial"/>
          <w:sz w:val="28"/>
          <w:szCs w:val="28"/>
        </w:rPr>
        <w:t>Karenzierung</w:t>
      </w:r>
      <w:proofErr w:type="spellEnd"/>
      <w:r>
        <w:rPr>
          <w:rFonts w:ascii="Arial" w:hAnsi="Arial" w:cs="Arial"/>
          <w:sz w:val="28"/>
          <w:szCs w:val="28"/>
        </w:rPr>
        <w:t xml:space="preserve"> und vieles mehr. Das gesamte Angebot steht dabei in mehreren Sprachen zur Verfügung. Neben Deutsch und Englisch gibt e</w:t>
      </w:r>
      <w:r>
        <w:rPr>
          <w:rFonts w:ascii="Arial" w:hAnsi="Arial" w:cs="Arial"/>
          <w:sz w:val="28"/>
          <w:szCs w:val="28"/>
        </w:rPr>
        <w:t xml:space="preserve">s auch die Möglichkeit einer Beratung auf Arabisch, Türkisch oder Ukrainisch. </w:t>
      </w:r>
    </w:p>
    <w:p w14:paraId="5E911292" w14:textId="77777777" w:rsidR="00031E80" w:rsidRDefault="00141009">
      <w:pPr>
        <w:spacing w:line="276" w:lineRule="auto"/>
        <w:rPr>
          <w:rFonts w:ascii="Arial" w:hAnsi="Arial" w:cs="Arial"/>
          <w:sz w:val="28"/>
          <w:szCs w:val="28"/>
        </w:rPr>
      </w:pPr>
      <w:r>
        <w:rPr>
          <w:rFonts w:ascii="Arial" w:hAnsi="Arial" w:cs="Arial"/>
          <w:sz w:val="28"/>
          <w:szCs w:val="28"/>
        </w:rPr>
        <w:t xml:space="preserve">„Die Beraterinnen und Berater der Bildungsberatung NÖ führen jedes Jahr rund 10.000 Beratungsgespräche durch. Die Anliegen der beratenen Landsleute sind dabei so vielseitig wie </w:t>
      </w:r>
      <w:r>
        <w:rPr>
          <w:rFonts w:ascii="Arial" w:hAnsi="Arial" w:cs="Arial"/>
          <w:sz w:val="28"/>
          <w:szCs w:val="28"/>
        </w:rPr>
        <w:t>sie selbst. Besonders gefragt sind die Themen Umorientierung, meist aus einem persönlichen Veränderungswunsch, aber auch das Nachholen von Abschlüssen wie die Berufsreifeprüfung oder ein Lehrabschluss“, so Arbeitsmarkt-Landesrat Martin Eichtinger und ergän</w:t>
      </w:r>
      <w:r>
        <w:rPr>
          <w:rFonts w:ascii="Arial" w:hAnsi="Arial" w:cs="Arial"/>
          <w:sz w:val="28"/>
          <w:szCs w:val="28"/>
        </w:rPr>
        <w:t xml:space="preserve">zt: „Nachgeholte Abschlüsse eröffnen neue </w:t>
      </w:r>
      <w:proofErr w:type="gramStart"/>
      <w:r>
        <w:rPr>
          <w:rFonts w:ascii="Arial" w:hAnsi="Arial" w:cs="Arial"/>
          <w:sz w:val="28"/>
          <w:szCs w:val="28"/>
        </w:rPr>
        <w:t>Karrierewege</w:t>
      </w:r>
      <w:proofErr w:type="gramEnd"/>
      <w:r>
        <w:rPr>
          <w:rFonts w:ascii="Arial" w:hAnsi="Arial" w:cs="Arial"/>
          <w:sz w:val="28"/>
          <w:szCs w:val="28"/>
        </w:rPr>
        <w:t xml:space="preserve"> um sich beruflich weiter entwickeln zu können. Ebenso wichtig ist der Erwerb von Zusatzqualifikationen und Hard Skills. Vorteil einer solchen Zusatzausbildung ist, dass diese wesentlich schneller erwer</w:t>
      </w:r>
      <w:r>
        <w:rPr>
          <w:rFonts w:ascii="Arial" w:hAnsi="Arial" w:cs="Arial"/>
          <w:sz w:val="28"/>
          <w:szCs w:val="28"/>
        </w:rPr>
        <w:t>bbar ist als zusätzliche Formalabschlüsse.“</w:t>
      </w:r>
      <w:r>
        <w:rPr>
          <w:rFonts w:ascii="Arial" w:hAnsi="Arial" w:cs="Arial"/>
          <w:sz w:val="28"/>
          <w:szCs w:val="28"/>
        </w:rPr>
        <w:br/>
      </w:r>
    </w:p>
    <w:p w14:paraId="7E824480" w14:textId="77777777" w:rsidR="00031E80" w:rsidRDefault="00141009">
      <w:pPr>
        <w:spacing w:line="276" w:lineRule="auto"/>
        <w:rPr>
          <w:rFonts w:ascii="Arial" w:hAnsi="Arial" w:cs="Arial"/>
          <w:b/>
          <w:sz w:val="28"/>
          <w:szCs w:val="28"/>
        </w:rPr>
      </w:pPr>
      <w:r>
        <w:rPr>
          <w:rFonts w:ascii="Arial" w:hAnsi="Arial" w:cs="Arial"/>
          <w:b/>
          <w:sz w:val="28"/>
          <w:szCs w:val="28"/>
        </w:rPr>
        <w:t xml:space="preserve">NÖ Bildungsförderung unterstützt heuer bereits 1.000 Personen </w:t>
      </w:r>
    </w:p>
    <w:p w14:paraId="668ADE0E" w14:textId="77777777" w:rsidR="00031E80" w:rsidRDefault="00141009">
      <w:pPr>
        <w:spacing w:line="276" w:lineRule="auto"/>
        <w:rPr>
          <w:rFonts w:ascii="Arial" w:hAnsi="Arial" w:cs="Arial"/>
          <w:sz w:val="28"/>
          <w:szCs w:val="28"/>
        </w:rPr>
      </w:pPr>
      <w:r>
        <w:rPr>
          <w:rFonts w:ascii="Arial" w:hAnsi="Arial" w:cs="Arial"/>
          <w:sz w:val="28"/>
          <w:szCs w:val="28"/>
        </w:rPr>
        <w:t>Im Rahmen der Beratung wird auch über diverse Förderangebote informiert, wie zum Beispiel die NÖ Bildungsförderung. Diese ist darauf fokussiert, Men</w:t>
      </w:r>
      <w:r>
        <w:rPr>
          <w:rFonts w:ascii="Arial" w:hAnsi="Arial" w:cs="Arial"/>
          <w:sz w:val="28"/>
          <w:szCs w:val="28"/>
        </w:rPr>
        <w:t xml:space="preserve">schen in Beschäftigung zu halten und die berufliche Qualifikation von Arbeitskräften zu erhöhen. Das Land Niederösterreich unterstützt bei der Finanzierung der Bildungskosten. Im Jahr 2022 wurden hier rund 1,2 Millionen Euro für über 1.000 </w:t>
      </w:r>
      <w:r>
        <w:rPr>
          <w:rFonts w:ascii="Arial" w:hAnsi="Arial" w:cs="Arial"/>
          <w:sz w:val="28"/>
          <w:szCs w:val="28"/>
        </w:rPr>
        <w:lastRenderedPageBreak/>
        <w:t>Niederösterreich</w:t>
      </w:r>
      <w:r>
        <w:rPr>
          <w:rFonts w:ascii="Arial" w:hAnsi="Arial" w:cs="Arial"/>
          <w:sz w:val="28"/>
          <w:szCs w:val="28"/>
        </w:rPr>
        <w:t xml:space="preserve">erinnen und Niederösterreicher ausgegeben. Je nach Einkommenshöhe werden bis zu 80% der Kurskosten, max. 2.500 Euro, gefördert. </w:t>
      </w:r>
    </w:p>
    <w:p w14:paraId="7875AD27" w14:textId="77777777" w:rsidR="00031E80" w:rsidRDefault="00141009">
      <w:pPr>
        <w:spacing w:line="276" w:lineRule="auto"/>
        <w:rPr>
          <w:rFonts w:ascii="Arial" w:hAnsi="Arial" w:cs="Arial"/>
          <w:sz w:val="28"/>
          <w:szCs w:val="28"/>
        </w:rPr>
      </w:pPr>
      <w:r>
        <w:rPr>
          <w:rFonts w:ascii="Arial" w:hAnsi="Arial" w:cs="Arial"/>
          <w:sz w:val="28"/>
          <w:szCs w:val="28"/>
        </w:rPr>
        <w:t>Getragen durch die MAG Menschen und Arbeit GmbH ist die Bildungsberatung NÖ bestens vernetzt und besteht aus sieben weiteren be</w:t>
      </w:r>
      <w:r>
        <w:rPr>
          <w:rFonts w:ascii="Arial" w:hAnsi="Arial" w:cs="Arial"/>
          <w:sz w:val="28"/>
          <w:szCs w:val="28"/>
        </w:rPr>
        <w:t xml:space="preserve">ratungsaktiven Organisationen: AK Niederösterreich, </w:t>
      </w:r>
      <w:proofErr w:type="spellStart"/>
      <w:r>
        <w:rPr>
          <w:rFonts w:ascii="Arial" w:hAnsi="Arial" w:cs="Arial"/>
          <w:sz w:val="28"/>
          <w:szCs w:val="28"/>
        </w:rPr>
        <w:t>Transjob</w:t>
      </w:r>
      <w:proofErr w:type="spellEnd"/>
      <w:r>
        <w:rPr>
          <w:rFonts w:ascii="Arial" w:hAnsi="Arial" w:cs="Arial"/>
          <w:sz w:val="28"/>
          <w:szCs w:val="28"/>
        </w:rPr>
        <w:t xml:space="preserve">, </w:t>
      </w:r>
      <w:proofErr w:type="spellStart"/>
      <w:r>
        <w:rPr>
          <w:rFonts w:ascii="Arial" w:hAnsi="Arial" w:cs="Arial"/>
          <w:sz w:val="28"/>
          <w:szCs w:val="28"/>
        </w:rPr>
        <w:t>BhW</w:t>
      </w:r>
      <w:proofErr w:type="spellEnd"/>
      <w:r>
        <w:rPr>
          <w:rFonts w:ascii="Arial" w:hAnsi="Arial" w:cs="Arial"/>
          <w:sz w:val="28"/>
          <w:szCs w:val="28"/>
        </w:rPr>
        <w:t xml:space="preserve"> NÖ, VHS NÖ, JUSY, ABZ*Austria und BACH Bildungs- und Berufsberatung der Diakonie.</w:t>
      </w:r>
      <w:r>
        <w:rPr>
          <w:rFonts w:ascii="Arial" w:hAnsi="Arial" w:cs="Arial"/>
          <w:sz w:val="28"/>
          <w:szCs w:val="28"/>
        </w:rPr>
        <w:br/>
      </w:r>
    </w:p>
    <w:p w14:paraId="5580AADA" w14:textId="77777777" w:rsidR="00031E80" w:rsidRDefault="00141009">
      <w:pPr>
        <w:spacing w:line="276" w:lineRule="auto"/>
        <w:rPr>
          <w:rFonts w:ascii="Arial" w:hAnsi="Arial" w:cs="Arial"/>
          <w:sz w:val="28"/>
          <w:szCs w:val="28"/>
        </w:rPr>
      </w:pPr>
      <w:r>
        <w:rPr>
          <w:rFonts w:ascii="Arial" w:hAnsi="Arial" w:cs="Arial"/>
          <w:sz w:val="28"/>
          <w:szCs w:val="28"/>
        </w:rPr>
        <w:t>Angeboten wird die Bildungsberatung NÖ an 90 Standorten in ganz Niederösterreich und steht kostenlos zur Ve</w:t>
      </w:r>
      <w:r>
        <w:rPr>
          <w:rFonts w:ascii="Arial" w:hAnsi="Arial" w:cs="Arial"/>
          <w:sz w:val="28"/>
          <w:szCs w:val="28"/>
        </w:rPr>
        <w:t>rfügung.</w:t>
      </w:r>
    </w:p>
    <w:p w14:paraId="4427466F" w14:textId="77777777" w:rsidR="00031E80" w:rsidRDefault="00141009">
      <w:pPr>
        <w:spacing w:line="276" w:lineRule="auto"/>
        <w:rPr>
          <w:rStyle w:val="Hyperlink"/>
          <w:rFonts w:ascii="Arial" w:hAnsi="Arial" w:cs="Arial"/>
          <w:sz w:val="28"/>
          <w:szCs w:val="28"/>
        </w:rPr>
      </w:pPr>
      <w:r>
        <w:rPr>
          <w:rFonts w:ascii="Arial" w:hAnsi="Arial" w:cs="Arial"/>
          <w:sz w:val="28"/>
          <w:szCs w:val="28"/>
        </w:rPr>
        <w:t xml:space="preserve">Nähere Informationen: </w:t>
      </w:r>
      <w:hyperlink r:id="rId9" w:history="1">
        <w:r>
          <w:rPr>
            <w:rStyle w:val="Hyperlink"/>
            <w:rFonts w:ascii="Arial" w:hAnsi="Arial" w:cs="Arial"/>
            <w:sz w:val="28"/>
            <w:szCs w:val="28"/>
          </w:rPr>
          <w:t>https://www.bildungsberatung-noe.at/</w:t>
        </w:r>
      </w:hyperlink>
    </w:p>
    <w:p w14:paraId="31C5F6FA" w14:textId="77777777" w:rsidR="00031E80" w:rsidRDefault="00141009">
      <w:pPr>
        <w:spacing w:line="276" w:lineRule="auto"/>
        <w:rPr>
          <w:rFonts w:ascii="Arial" w:hAnsi="Arial" w:cs="Arial"/>
          <w:sz w:val="28"/>
          <w:szCs w:val="28"/>
        </w:rPr>
      </w:pPr>
      <w:r>
        <w:rPr>
          <w:rStyle w:val="Hyperlink"/>
          <w:rFonts w:ascii="Arial" w:hAnsi="Arial" w:cs="Arial"/>
          <w:sz w:val="28"/>
          <w:szCs w:val="28"/>
        </w:rPr>
        <w:t>Hotline: 02742/25025</w:t>
      </w:r>
    </w:p>
    <w:p w14:paraId="12A0A8D1" w14:textId="77777777" w:rsidR="00031E80" w:rsidRDefault="00141009">
      <w:pPr>
        <w:spacing w:line="276" w:lineRule="auto"/>
        <w:rPr>
          <w:rFonts w:ascii="Arial" w:hAnsi="Arial" w:cs="Arial"/>
          <w:b/>
          <w:bCs/>
          <w:u w:val="single"/>
        </w:rPr>
      </w:pPr>
      <w:r>
        <w:rPr>
          <w:rFonts w:ascii="Arial" w:hAnsi="Arial" w:cs="Arial"/>
          <w:b/>
          <w:bCs/>
          <w:u w:val="single"/>
        </w:rPr>
        <w:t>Rückfragehinweis:</w:t>
      </w:r>
    </w:p>
    <w:p w14:paraId="38792528" w14:textId="77777777" w:rsidR="00031E80" w:rsidRDefault="00141009">
      <w:pPr>
        <w:rPr>
          <w:rFonts w:ascii="Arial" w:hAnsi="Arial" w:cs="Arial"/>
        </w:rPr>
      </w:pPr>
      <w:r>
        <w:rPr>
          <w:rFonts w:ascii="Arial" w:hAnsi="Arial" w:cs="Arial"/>
        </w:rPr>
        <w:t>Felix Geyer BA</w:t>
      </w:r>
      <w:r>
        <w:rPr>
          <w:rFonts w:ascii="Arial" w:hAnsi="Arial" w:cs="Arial"/>
        </w:rPr>
        <w:br/>
        <w:t>Pressesprecher MAG Menschen und Arbeit</w:t>
      </w:r>
    </w:p>
    <w:p w14:paraId="1A933119" w14:textId="77777777" w:rsidR="00031E80" w:rsidRDefault="00141009">
      <w:pPr>
        <w:rPr>
          <w:rFonts w:ascii="Arial" w:hAnsi="Arial" w:cs="Arial"/>
          <w:sz w:val="28"/>
          <w:szCs w:val="28"/>
        </w:rPr>
      </w:pPr>
      <w:r>
        <w:rPr>
          <w:rFonts w:ascii="Arial" w:hAnsi="Arial" w:cs="Arial"/>
        </w:rPr>
        <w:t>Mobil: 0676/ 780 7111</w:t>
      </w:r>
      <w:r>
        <w:rPr>
          <w:rFonts w:ascii="Arial" w:hAnsi="Arial" w:cs="Arial"/>
        </w:rPr>
        <w:br/>
        <w:t xml:space="preserve">E-Mail: </w:t>
      </w:r>
      <w:r>
        <w:rPr>
          <w:rFonts w:ascii="Arial" w:hAnsi="Arial" w:cs="Arial"/>
        </w:rPr>
        <w:t>f.geyer@menschenundarbeit.at</w:t>
      </w:r>
    </w:p>
    <w:sectPr w:rsidR="00031E80">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8D3FB" w14:textId="77777777" w:rsidR="00141009" w:rsidRDefault="00141009">
      <w:pPr>
        <w:spacing w:after="0" w:line="240" w:lineRule="auto"/>
      </w:pPr>
      <w:r>
        <w:separator/>
      </w:r>
    </w:p>
  </w:endnote>
  <w:endnote w:type="continuationSeparator" w:id="0">
    <w:p w14:paraId="5D0862A7" w14:textId="77777777" w:rsidR="00141009" w:rsidRDefault="0014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ckford Sans Ligh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18B41" w14:textId="77777777" w:rsidR="00141009" w:rsidRDefault="00141009">
      <w:pPr>
        <w:spacing w:after="0" w:line="240" w:lineRule="auto"/>
      </w:pPr>
      <w:r>
        <w:separator/>
      </w:r>
    </w:p>
  </w:footnote>
  <w:footnote w:type="continuationSeparator" w:id="0">
    <w:p w14:paraId="5CA52CA3" w14:textId="77777777" w:rsidR="00141009" w:rsidRDefault="00141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0D6B" w14:textId="77777777" w:rsidR="00031E80" w:rsidRDefault="00141009">
    <w:pPr>
      <w:rPr>
        <w:rFonts w:ascii="Rockford Sans Light" w:hAnsi="Rockford Sans Light"/>
        <w:b/>
        <w:bCs/>
        <w:sz w:val="36"/>
        <w:szCs w:val="36"/>
      </w:rPr>
    </w:pPr>
    <w:r>
      <w:rPr>
        <w:noProof/>
        <w:lang w:eastAsia="de-AT"/>
      </w:rPr>
      <w:drawing>
        <wp:anchor distT="0" distB="0" distL="114300" distR="114300" simplePos="0" relativeHeight="251659264" behindDoc="0" locked="0" layoutInCell="1" allowOverlap="1" wp14:anchorId="54EE82E5" wp14:editId="5D206913">
          <wp:simplePos x="0" y="0"/>
          <wp:positionH relativeFrom="margin">
            <wp:align>right</wp:align>
          </wp:positionH>
          <wp:positionV relativeFrom="paragraph">
            <wp:posOffset>8255</wp:posOffset>
          </wp:positionV>
          <wp:extent cx="1468800" cy="734400"/>
          <wp:effectExtent l="0" t="0" r="0" b="8890"/>
          <wp:wrapThrough wrapText="bothSides">
            <wp:wrapPolygon edited="0">
              <wp:start x="0" y="0"/>
              <wp:lineTo x="0" y="21301"/>
              <wp:lineTo x="21292" y="21301"/>
              <wp:lineTo x="21292"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1">
                    <a:extLst>
                      <a:ext uri="{28A0092B-C50C-407E-A947-70E740481C1C}">
                        <a14:useLocalDpi xmlns:a14="http://schemas.microsoft.com/office/drawing/2010/main" val="0"/>
                      </a:ext>
                    </a:extLst>
                  </a:blip>
                  <a:stretch>
                    <a:fillRect/>
                  </a:stretch>
                </pic:blipFill>
                <pic:spPr>
                  <a:xfrm>
                    <a:off x="0" y="0"/>
                    <a:ext cx="1468800" cy="734400"/>
                  </a:xfrm>
                  <a:prstGeom prst="rect">
                    <a:avLst/>
                  </a:prstGeom>
                </pic:spPr>
              </pic:pic>
            </a:graphicData>
          </a:graphic>
          <wp14:sizeRelH relativeFrom="margin">
            <wp14:pctWidth>0</wp14:pctWidth>
          </wp14:sizeRelH>
          <wp14:sizeRelV relativeFrom="margin">
            <wp14:pctHeight>0</wp14:pctHeight>
          </wp14:sizeRelV>
        </wp:anchor>
      </w:drawing>
    </w:r>
    <w:r>
      <w:rPr>
        <w:rFonts w:ascii="Rockford Sans Light" w:hAnsi="Rockford Sans Light"/>
        <w:b/>
        <w:bCs/>
        <w:sz w:val="36"/>
        <w:szCs w:val="36"/>
      </w:rPr>
      <w:t>Presseaussendung</w:t>
    </w:r>
    <w:r>
      <w:rPr>
        <w:rFonts w:ascii="Rockford Sans Light" w:hAnsi="Rockford Sans Light"/>
        <w:b/>
        <w:bCs/>
        <w:sz w:val="36"/>
        <w:szCs w:val="36"/>
      </w:rPr>
      <w:br/>
    </w:r>
    <w:r>
      <w:rPr>
        <w:rFonts w:ascii="Rockford Sans Light" w:hAnsi="Rockford Sans Light"/>
        <w:sz w:val="18"/>
        <w:szCs w:val="18"/>
      </w:rPr>
      <w:t>Felix Geyer BA, Pressesprecher</w:t>
    </w:r>
    <w:r>
      <w:rPr>
        <w:rFonts w:ascii="Rockford Sans Light" w:hAnsi="Rockford Sans Light"/>
        <w:sz w:val="18"/>
        <w:szCs w:val="18"/>
      </w:rPr>
      <w:br/>
      <w:t>0676/ 780 7111, f.geyer@menschenundarbeit.at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80"/>
    <w:rsid w:val="00031E80"/>
    <w:rsid w:val="00141009"/>
    <w:rsid w:val="00BF7D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E41"/>
  <w15:chartTrackingRefBased/>
  <w15:docId w15:val="{1D8DE9A9-C2F7-4526-94C3-F5E8DF1C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styleId="BesuchterLink">
    <w:name w:val="FollowedHyperlink"/>
    <w:basedOn w:val="Absatz-Standardschriftart"/>
    <w:uiPriority w:val="99"/>
    <w:semiHidden/>
    <w:unhideWhenUsed/>
    <w:rPr>
      <w:color w:val="954F72"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ldungsberatung-no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g. Claire-Sophie Mörsen"/>
    <f:field ref="FSCFOLIO_1_1001_FieldCurrentDate" text="03.11.2022 14:15"/>
    <f:field ref="CCAPRECONFIG_15_1001_Objektname" text="20221103_Häufige_Themen_bbn_corrME_csm-v2" edit="true"/>
    <f:field ref="CCAPRECONFIG_15_1001_Objektname" text="20221103_Häufige_Themen_bbn_corrME_csm-v2" edit="true"/>
    <f:field ref="objname" text="20221103_Häufige_Themen_bbn_corrME_csm-v2" edit="true"/>
    <f:field ref="objsubject" text="" edit="true"/>
    <f:field ref="objcreatedby" text="Mörsen, Claire-Sophie, Mag."/>
    <f:field ref="objcreatedat" date="2022-11-03T14:09:50" text="03.11.2022 14:09:50"/>
    <f:field ref="objchangedby" text="Mörsen, Claire-Sophie, Mag."/>
    <f:field ref="objmodifiedat" date="2022-11-03T14:15:43" text="03.11.2022 14:15:43"/>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FSC Betreff"/>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1C0048BA-C024-48B5-A7B3-B24F4B89D84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Geyer</dc:creator>
  <cp:keywords/>
  <dc:description/>
  <cp:lastModifiedBy>Felix Geyer</cp:lastModifiedBy>
  <cp:revision>2</cp:revision>
  <dcterms:created xsi:type="dcterms:W3CDTF">2022-11-14T09:15:00Z</dcterms:created>
  <dcterms:modified xsi:type="dcterms:W3CDTF">2022-11-14T09:15:00Z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
  </property>
  <property fmtid="{D5CDD505-2E9C-101B-9397-08002B2CF9AE}" pid="9" name="FSC#FSCLAKIS@15.1000:Bearbeiter_Tit_NN">
    <vt:lpwstr/>
  </property>
  <property fmtid="{D5CDD505-2E9C-101B-9397-08002B2CF9AE}" pid="10" name="FSC#FSCLAKIS@15.1000:Bearbeiter_Tit_VN_NN">
    <vt:lpwstr/>
  </property>
  <property fmtid="{D5CDD505-2E9C-101B-9397-08002B2CF9AE}" pid="11" name="FSC#FSCLAKIS@15.1000:Beilagen">
    <vt:lpwstr/>
  </property>
  <property fmtid="{D5CDD505-2E9C-101B-9397-08002B2CF9AE}" pid="12" name="FSC#FSCLAKIS@15.1000:Betreff">
    <vt:lpwstr/>
  </property>
  <property fmtid="{D5CDD505-2E9C-101B-9397-08002B2CF9AE}" pid="13" name="FSC#FSCLAKIS@15.1000:Bezug">
    <vt:lpwstr/>
  </property>
  <property fmtid="{D5CDD505-2E9C-101B-9397-08002B2CF9AE}" pid="14" name="FSC#FSCLAKIS@15.1000:DW_Bearbeiter">
    <vt:lpwstr/>
  </property>
  <property fmtid="{D5CDD505-2E9C-101B-9397-08002B2CF9AE}" pid="15" name="FSC#FSCLAKIS@15.1000:DW_Eigentuemer_Zuschrift">
    <vt:lpwstr/>
  </property>
  <property fmtid="{D5CDD505-2E9C-101B-9397-08002B2CF9AE}" pid="16" name="FSC#FSCLAKIS@15.1000:Geschlecht_Bearbeiter">
    <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03.11.2022</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
  </property>
  <property fmtid="{D5CDD505-2E9C-101B-9397-08002B2CF9AE}" pid="24" name="FSC#FSCLAKIS@15.1000:Objektname">
    <vt:lpwstr>20221103_Häufige_Themen_bbn_corrME_csm-v2</vt:lpwstr>
  </property>
  <property fmtid="{D5CDD505-2E9C-101B-9397-08002B2CF9AE}" pid="25" name="FSC#FSCLAKIS@15.1000:RsabAbsender">
    <vt:lpwstr>Büro Landesrat Dr. Martin Eichtinger_x000d_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
  </property>
  <property fmtid="{D5CDD505-2E9C-101B-9397-08002B2CF9AE}" pid="34" name="FSC#FSCLAKIS@15.1000:Systemaenderungszeitpunkt">
    <vt:lpwstr>3. November 2022</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Mag. Claire-Sophie Mörsen</vt:lpwstr>
  </property>
  <property fmtid="{D5CDD505-2E9C-101B-9397-08002B2CF9AE}" pid="43" name="FSC#FSCLAKIS@15.1000:DW_Eigentuemer_Objekt">
    <vt:lpwstr>*</vt:lpwstr>
  </property>
  <property fmtid="{D5CDD505-2E9C-101B-9397-08002B2CF9AE}" pid="44" name="FSC#NOELLAKISFORMSPROP@1000.8803:xmldata3n">
    <vt:lpwstr>TEXT: LEER (!)</vt:lpwstr>
  </property>
  <property fmtid="{D5CDD505-2E9C-101B-9397-08002B2CF9AE}" pid="45" name="FSC#NOELLAKISFORMSPROP@1000.8803:xmldata10n">
    <vt:lpwstr>TEXT: LEER (!)</vt:lpwstr>
  </property>
  <property fmtid="{D5CDD505-2E9C-101B-9397-08002B2CF9AE}" pid="46" name="FSC#NOELLAKISFORMSPROP@1000.8803:xmldata100n">
    <vt:lpwstr>kein Rechtsgeschäft</vt:lpwstr>
  </property>
  <property fmtid="{D5CDD505-2E9C-101B-9397-08002B2CF9AE}" pid="47" name="FSC#NOELLAKISFORMSPROP@1000.8803:xmldata101n">
    <vt:lpwstr>kein Datum</vt:lpwstr>
  </property>
  <property fmtid="{D5CDD505-2E9C-101B-9397-08002B2CF9AE}" pid="48" name="FSC#NOELLAKISFORMSPROP@1000.8803:xmldata102n">
    <vt:lpwstr>Keine Aktenzahl des Rechtsgeschäfts erfasst</vt:lpwstr>
  </property>
  <property fmtid="{D5CDD505-2E9C-101B-9397-08002B2CF9AE}" pid="49" name="FSC#NOELLAKISFORMSPROP@1000.8803:xmldata20n">
    <vt:lpwstr>TEXT: LEER (!)</vt:lpwstr>
  </property>
  <property fmtid="{D5CDD505-2E9C-101B-9397-08002B2CF9AE}" pid="50" name="FSC#NOELLAKISFORMSPROP@1000.8803:xmldata103n">
    <vt:lpwstr/>
  </property>
  <property fmtid="{D5CDD505-2E9C-101B-9397-08002B2CF9AE}" pid="51" name="FSC#NOELLAKISFORMSPROP@1000.8803:xmldata104n">
    <vt:lpwstr>Kein Zuschlag - Datum erfasst</vt:lpwstr>
  </property>
  <property fmtid="{D5CDD505-2E9C-101B-9397-08002B2CF9AE}" pid="52" name="FSC#NOELLAKISFORMSPROP@1000.8803:xmldata105n">
    <vt:lpwstr>Kein Zuschlag - Zahl erfasst</vt:lpwstr>
  </property>
  <property fmtid="{D5CDD505-2E9C-101B-9397-08002B2CF9AE}" pid="53" name="FSC#NOELLAKISFORMSPROP@1000.8803:xmldata30n">
    <vt:lpwstr>Kein Vertreter erfasst</vt:lpwstr>
  </property>
  <property fmtid="{D5CDD505-2E9C-101B-9397-08002B2CF9AE}" pid="54" name="FSC#NOELLAKISFORMSPROP@1000.8803:xmldataVertrEntn">
    <vt:lpwstr>Kein Vertreter erfasst</vt:lpwstr>
  </property>
  <property fmtid="{D5CDD505-2E9C-101B-9397-08002B2CF9AE}" pid="55" name="FSC#NOELLAKISFORMSPROP@1000.8803:xmldataGrundstEntn">
    <vt:lpwstr>TEXT: LEER (!)</vt:lpwstr>
  </property>
  <property fmtid="{D5CDD505-2E9C-101B-9397-08002B2CF9AE}" pid="56" name="FSC#NOELLAKISFORMSPROP@1000.8803:xmldataGVAVerkn">
    <vt:lpwstr>TEXT: LEER (!)</vt:lpwstr>
  </property>
  <property fmtid="{D5CDD505-2E9C-101B-9397-08002B2CF9AE}" pid="57" name="FSC#NOELLAKISFORMSPROP@1000.8803:xmldataGVAKaeufern">
    <vt:lpwstr>TEXT: LEER (!)</vt:lpwstr>
  </property>
  <property fmtid="{D5CDD505-2E9C-101B-9397-08002B2CF9AE}" pid="58" name="FSC#NOELLAKISFORMSPROP@1000.8803:xmldataGVARechtsgeschn">
    <vt:lpwstr>kein Rechtsgeschäft</vt:lpwstr>
  </property>
  <property fmtid="{D5CDD505-2E9C-101B-9397-08002B2CF9AE}" pid="59" name="FSC#NOELLAKISFORMSPROP@1000.8803:xmldataGVA_RG_datn">
    <vt:lpwstr>kein Datum</vt:lpwstr>
  </property>
  <property fmtid="{D5CDD505-2E9C-101B-9397-08002B2CF9AE}" pid="60" name="FSC#NOELLAKISFORMSPROP@1000.8803:xmldata_RG_Zahl_GVAn">
    <vt:lpwstr>Keine Aktenzahl des Rechtsgeschäfts erfasst</vt:lpwstr>
  </property>
  <property fmtid="{D5CDD505-2E9C-101B-9397-08002B2CF9AE}" pid="61" name="FSC#NOELLAKISFORMSPROP@1000.8803:xmldata_grundstueck_GVAn">
    <vt:lpwstr>TEXT: LEER (!)</vt:lpwstr>
  </property>
  <property fmtid="{D5CDD505-2E9C-101B-9397-08002B2CF9AE}" pid="62" name="FSC#NOELLAKISFORMSPROP@1000.8803:xmldataZuschlagGVAn">
    <vt:lpwstr/>
  </property>
  <property fmtid="{D5CDD505-2E9C-101B-9397-08002B2CF9AE}" pid="63" name="FSC#NOELLAKISFORMSPROP@1000.8803:xmldata_ZuDat_GVAn">
    <vt:lpwstr>Kein Zuschlag - Datum erfasst</vt:lpwstr>
  </property>
  <property fmtid="{D5CDD505-2E9C-101B-9397-08002B2CF9AE}" pid="64" name="FSC#NOELLAKISFORMSPROP@1000.8803:xmldata_ZuZahl_GVAn">
    <vt:lpwstr>Kein Zuschlag - Zahl erfasst</vt:lpwstr>
  </property>
  <property fmtid="{D5CDD505-2E9C-101B-9397-08002B2CF9AE}" pid="65" name="FSC#NOELLAKISFORMSPROP@1000.8803:xmldata_Vertreter_GVAn">
    <vt:lpwstr>Kein Vertreter erfasst</vt:lpwstr>
  </property>
  <property fmtid="{D5CDD505-2E9C-101B-9397-08002B2CF9AE}" pid="66" name="FSC#COOELAK@1.1001:Subject">
    <vt:lpwstr/>
  </property>
  <property fmtid="{D5CDD505-2E9C-101B-9397-08002B2CF9AE}" pid="67" name="FSC#COOELAK@1.1001:FileReference">
    <vt:lpwstr/>
  </property>
  <property fmtid="{D5CDD505-2E9C-101B-9397-08002B2CF9AE}" pid="68" name="FSC#COOELAK@1.1001:FileRefYear">
    <vt:lpwstr/>
  </property>
  <property fmtid="{D5CDD505-2E9C-101B-9397-08002B2CF9AE}" pid="69" name="FSC#COOELAK@1.1001:FileRefOrdinal">
    <vt:lpwstr/>
  </property>
  <property fmtid="{D5CDD505-2E9C-101B-9397-08002B2CF9AE}" pid="70" name="FSC#COOELAK@1.1001:FileRefOU">
    <vt:lpwstr/>
  </property>
  <property fmtid="{D5CDD505-2E9C-101B-9397-08002B2CF9AE}" pid="71" name="FSC#COOELAK@1.1001:Organization">
    <vt:lpwstr/>
  </property>
  <property fmtid="{D5CDD505-2E9C-101B-9397-08002B2CF9AE}" pid="72" name="FSC#COOELAK@1.1001:Owner">
    <vt:lpwstr>Mörsen Claire-Sophie, Mag.</vt:lpwstr>
  </property>
  <property fmtid="{D5CDD505-2E9C-101B-9397-08002B2CF9AE}" pid="73" name="FSC#COOELAK@1.1001:OwnerExtension">
    <vt:lpwstr/>
  </property>
  <property fmtid="{D5CDD505-2E9C-101B-9397-08002B2CF9AE}" pid="74" name="FSC#COOELAK@1.1001:OwnerFaxExtension">
    <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B. Eichtinger (Büro LR Eichtinger)</vt:lpwstr>
  </property>
  <property fmtid="{D5CDD505-2E9C-101B-9397-08002B2CF9AE}" pid="80" name="FSC#COOELAK@1.1001:CreatedAt">
    <vt:lpwstr>03.11.2022</vt:lpwstr>
  </property>
  <property fmtid="{D5CDD505-2E9C-101B-9397-08002B2CF9AE}" pid="81" name="FSC#COOELAK@1.1001:OU">
    <vt:lpwstr>B. Eichtinger (Büro LR Eichtinger)</vt:lpwstr>
  </property>
  <property fmtid="{D5CDD505-2E9C-101B-9397-08002B2CF9AE}" pid="82" name="FSC#COOELAK@1.1001:Priority">
    <vt:lpwstr> ()</vt:lpwstr>
  </property>
  <property fmtid="{D5CDD505-2E9C-101B-9397-08002B2CF9AE}" pid="83" name="FSC#COOELAK@1.1001:ObjBarCode">
    <vt:lpwstr>*COO.1000.8802.67.12697334*</vt:lpwstr>
  </property>
  <property fmtid="{D5CDD505-2E9C-101B-9397-08002B2CF9AE}" pid="84" name="FSC#COOELAK@1.1001:RefBarCode">
    <vt:lpwstr/>
  </property>
  <property fmtid="{D5CDD505-2E9C-101B-9397-08002B2CF9AE}" pid="85" name="FSC#COOELAK@1.1001:FileRefBarCode">
    <vt:lpwstr>**</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
  </property>
  <property fmtid="{D5CDD505-2E9C-101B-9397-08002B2CF9AE}" pid="90" name="FSC#COOELAK@1.1001:ProcessResponsiblePhone">
    <vt:lpwstr/>
  </property>
  <property fmtid="{D5CDD505-2E9C-101B-9397-08002B2CF9AE}" pid="91" name="FSC#COOELAK@1.1001:ProcessResponsibleMail">
    <vt:lpwstr/>
  </property>
  <property fmtid="{D5CDD505-2E9C-101B-9397-08002B2CF9AE}" pid="92" name="FSC#COOELAK@1.1001:ProcessResponsibleFax">
    <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
  </property>
  <property fmtid="{D5CDD505-2E9C-101B-9397-08002B2CF9AE}" pid="99" name="FSC#COOELAK@1.1001:CurrentUserRolePos">
    <vt:lpwstr>Bearbeitung</vt:lpwstr>
  </property>
  <property fmtid="{D5CDD505-2E9C-101B-9397-08002B2CF9AE}" pid="100" name="FSC#COOELAK@1.1001:CurrentUserEmail">
    <vt:lpwstr>Claire-Sophie.Moersen@noel.gv.at</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
  </property>
  <property fmtid="{D5CDD505-2E9C-101B-9397-08002B2CF9AE}" pid="108" name="FSC#ATSTATECFG@1.1001:AgentPhone">
    <vt:lpwstr/>
  </property>
  <property fmtid="{D5CDD505-2E9C-101B-9397-08002B2CF9AE}" pid="109" name="FSC#ATSTATECFG@1.1001:DepartmentFax">
    <vt:lpwstr/>
  </property>
  <property fmtid="{D5CDD505-2E9C-101B-9397-08002B2CF9AE}" pid="110" name="FSC#ATSTATECFG@1.1001:DepartmentEmail">
    <vt:lpwstr/>
  </property>
  <property fmtid="{D5CDD505-2E9C-101B-9397-08002B2CF9AE}" pid="111" name="FSC#ATSTATECFG@1.1001:SubfileDate">
    <vt:lpwstr/>
  </property>
  <property fmtid="{D5CDD505-2E9C-101B-9397-08002B2CF9AE}" pid="112" name="FSC#ATSTATECFG@1.1001:SubfileSubject">
    <vt:lpwstr/>
  </property>
  <property fmtid="{D5CDD505-2E9C-101B-9397-08002B2CF9AE}" pid="113" name="FSC#ATSTATECFG@1.1001:DepartmentZipCode">
    <vt:lpwstr/>
  </property>
  <property fmtid="{D5CDD505-2E9C-101B-9397-08002B2CF9AE}" pid="114" name="FSC#ATSTATECFG@1.1001:DepartmentCountry">
    <vt:lpwstr/>
  </property>
  <property fmtid="{D5CDD505-2E9C-101B-9397-08002B2CF9AE}" pid="115" name="FSC#ATSTATECFG@1.1001:DepartmentCity">
    <vt:lpwstr/>
  </property>
  <property fmtid="{D5CDD505-2E9C-101B-9397-08002B2CF9AE}" pid="116" name="FSC#ATSTATECFG@1.1001:DepartmentStreet">
    <vt:lpwstr/>
  </property>
  <property fmtid="{D5CDD505-2E9C-101B-9397-08002B2CF9AE}" pid="117" name="FSC#CCAPRECONFIGG@15.1001:DepartmentON">
    <vt:lpwstr/>
  </property>
  <property fmtid="{D5CDD505-2E9C-101B-9397-08002B2CF9AE}" pid="118" name="FSC#CCAPRECONFIGG@15.1001:DepartmentWebsite">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COOELAK@1.1001:ObjectAddressees">
    <vt:lpwstr/>
  </property>
  <property fmtid="{D5CDD505-2E9C-101B-9397-08002B2CF9AE}" pid="132" name="FSC#COOELAK@1.1001:replyreference">
    <vt:lpwstr/>
  </property>
  <property fmtid="{D5CDD505-2E9C-101B-9397-08002B2CF9AE}" pid="133" name="FSC#COOELAK@1.1001:OfficeHours">
    <vt:lpwstr/>
  </property>
  <property fmtid="{D5CDD505-2E9C-101B-9397-08002B2CF9AE}" pid="134" name="FSC#ATPRECONFIG@1.1001:ChargePreview">
    <vt:lpwstr/>
  </property>
  <property fmtid="{D5CDD505-2E9C-101B-9397-08002B2CF9AE}" pid="135" name="FSC#ATSTATECFG@1.1001:ExternalFile">
    <vt:lpwstr/>
  </property>
  <property fmtid="{D5CDD505-2E9C-101B-9397-08002B2CF9AE}" pid="136" name="FSC#COOSYSTEM@1.1:Container">
    <vt:lpwstr>COO.1000.8802.67.12697334</vt:lpwstr>
  </property>
  <property fmtid="{D5CDD505-2E9C-101B-9397-08002B2CF9AE}" pid="137" name="FSC#FSCFOLIO@1.1001:docpropproject">
    <vt:lpwstr/>
  </property>
</Properties>
</file>